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B0A" w:rsidRPr="006114C3" w:rsidRDefault="00F83E3B">
      <w:pPr>
        <w:rPr>
          <w:rFonts w:asciiTheme="minorHAnsi" w:hAnsiTheme="minorHAnsi" w:cstheme="minorHAnsi"/>
        </w:rPr>
      </w:pPr>
      <w:r w:rsidRPr="006114C3">
        <w:rPr>
          <w:rFonts w:asciiTheme="minorHAnsi" w:hAnsiTheme="minorHAnsi" w:cstheme="minorHAnsi"/>
          <w:noProof/>
          <w:lang w:eastAsia="pl-PL"/>
        </w:rPr>
        <w:drawing>
          <wp:anchor distT="0" distB="0" distL="114300" distR="114300" simplePos="0" relativeHeight="251658240" behindDoc="1" locked="1" layoutInCell="1" allowOverlap="1">
            <wp:simplePos x="0" y="0"/>
            <wp:positionH relativeFrom="column">
              <wp:posOffset>-661670</wp:posOffset>
            </wp:positionH>
            <wp:positionV relativeFrom="paragraph">
              <wp:posOffset>-823595</wp:posOffset>
            </wp:positionV>
            <wp:extent cx="7559675" cy="1069530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95305"/>
                    </a:xfrm>
                    <a:prstGeom prst="rect">
                      <a:avLst/>
                    </a:prstGeom>
                  </pic:spPr>
                </pic:pic>
              </a:graphicData>
            </a:graphic>
            <wp14:sizeRelH relativeFrom="page">
              <wp14:pctWidth>0</wp14:pctWidth>
            </wp14:sizeRelH>
            <wp14:sizeRelV relativeFrom="page">
              <wp14:pctHeight>0</wp14:pctHeight>
            </wp14:sizeRelV>
          </wp:anchor>
        </w:drawing>
      </w:r>
      <w:r w:rsidR="007D2E22" w:rsidRPr="006114C3">
        <w:rPr>
          <w:rFonts w:asciiTheme="minorHAnsi" w:hAnsiTheme="minorHAnsi" w:cstheme="minorHAnsi"/>
        </w:rPr>
        <w:tab/>
      </w:r>
      <w:r w:rsidR="007D2E22" w:rsidRPr="006114C3">
        <w:rPr>
          <w:rFonts w:asciiTheme="minorHAnsi" w:hAnsiTheme="minorHAnsi" w:cstheme="minorHAnsi"/>
        </w:rPr>
        <w:tab/>
      </w:r>
    </w:p>
    <w:p w:rsidR="00327F58" w:rsidRPr="006114C3" w:rsidRDefault="00327F58">
      <w:pPr>
        <w:rPr>
          <w:rFonts w:asciiTheme="minorHAnsi" w:hAnsiTheme="minorHAnsi" w:cstheme="minorHAnsi"/>
        </w:rPr>
      </w:pPr>
    </w:p>
    <w:p w:rsidR="00327F58" w:rsidRPr="006114C3" w:rsidRDefault="00327F58" w:rsidP="00327F58">
      <w:pPr>
        <w:jc w:val="center"/>
        <w:rPr>
          <w:rFonts w:asciiTheme="minorHAnsi" w:hAnsiTheme="minorHAnsi" w:cstheme="minorHAnsi"/>
          <w:b/>
          <w:sz w:val="24"/>
        </w:rPr>
      </w:pPr>
      <w:r w:rsidRPr="006114C3">
        <w:rPr>
          <w:rFonts w:asciiTheme="minorHAnsi" w:hAnsiTheme="minorHAnsi" w:cstheme="minorHAnsi"/>
          <w:b/>
          <w:sz w:val="24"/>
        </w:rPr>
        <w:t>OŚWIADCZENIE O ZGODZIE NA PRZETWARZANIE DANYCH OSOBOWYCH</w:t>
      </w:r>
    </w:p>
    <w:p w:rsidR="00327F58" w:rsidRPr="006114C3" w:rsidRDefault="00327F58" w:rsidP="00327F58">
      <w:pPr>
        <w:jc w:val="center"/>
        <w:rPr>
          <w:rFonts w:asciiTheme="minorHAnsi" w:hAnsiTheme="minorHAnsi" w:cstheme="minorHAnsi"/>
        </w:rPr>
      </w:pPr>
      <w:r w:rsidRPr="006114C3">
        <w:rPr>
          <w:rFonts w:asciiTheme="minorHAnsi" w:hAnsiTheme="minorHAnsi" w:cstheme="minorHAnsi"/>
        </w:rPr>
        <w:t>(obowiązek informacyjny realizowany w związku z art. 13 i art. 14 Rozporządzenia Parlamentu Europejskiego i Rady (UE) 2016/679)</w:t>
      </w:r>
    </w:p>
    <w:p w:rsidR="00F0324A" w:rsidRPr="006114C3" w:rsidRDefault="00F0324A" w:rsidP="00327F58">
      <w:pPr>
        <w:jc w:val="center"/>
        <w:rPr>
          <w:rFonts w:asciiTheme="minorHAnsi" w:hAnsiTheme="minorHAnsi" w:cstheme="minorHAnsi"/>
        </w:rPr>
      </w:pPr>
    </w:p>
    <w:p w:rsidR="00327F58" w:rsidRPr="006114C3" w:rsidRDefault="00327F58" w:rsidP="00327F58">
      <w:pPr>
        <w:rPr>
          <w:rFonts w:asciiTheme="minorHAnsi" w:hAnsiTheme="minorHAnsi" w:cstheme="minorHAnsi"/>
        </w:rPr>
      </w:pPr>
    </w:p>
    <w:p w:rsidR="00327F58" w:rsidRPr="006114C3" w:rsidRDefault="00327F58" w:rsidP="006114C3">
      <w:pPr>
        <w:pStyle w:val="NormalnyWeb"/>
        <w:jc w:val="both"/>
        <w:rPr>
          <w:rFonts w:asciiTheme="minorHAnsi" w:hAnsiTheme="minorHAnsi" w:cstheme="minorHAnsi"/>
          <w:b/>
          <w:bCs/>
          <w:sz w:val="22"/>
          <w:szCs w:val="22"/>
        </w:rPr>
      </w:pPr>
      <w:r w:rsidRPr="006114C3">
        <w:rPr>
          <w:rFonts w:asciiTheme="minorHAnsi" w:hAnsiTheme="minorHAnsi" w:cstheme="minorHAnsi"/>
        </w:rPr>
        <w:t xml:space="preserve">W związku z </w:t>
      </w:r>
      <w:r w:rsidR="00833873" w:rsidRPr="006114C3">
        <w:rPr>
          <w:rFonts w:asciiTheme="minorHAnsi" w:hAnsiTheme="minorHAnsi" w:cstheme="minorHAnsi"/>
        </w:rPr>
        <w:t>uczestnictwem w realizacji</w:t>
      </w:r>
      <w:r w:rsidRPr="006114C3">
        <w:rPr>
          <w:rFonts w:asciiTheme="minorHAnsi" w:hAnsiTheme="minorHAnsi" w:cstheme="minorHAnsi"/>
        </w:rPr>
        <w:t xml:space="preserve"> </w:t>
      </w:r>
      <w:r w:rsidR="002618B3" w:rsidRPr="006114C3">
        <w:rPr>
          <w:rFonts w:asciiTheme="minorHAnsi" w:hAnsiTheme="minorHAnsi" w:cstheme="minorHAnsi"/>
        </w:rPr>
        <w:t>P</w:t>
      </w:r>
      <w:r w:rsidRPr="006114C3">
        <w:rPr>
          <w:rFonts w:asciiTheme="minorHAnsi" w:hAnsiTheme="minorHAnsi" w:cstheme="minorHAnsi"/>
        </w:rPr>
        <w:t xml:space="preserve">rojektu pn. </w:t>
      </w:r>
      <w:r w:rsidR="006114C3" w:rsidRPr="006114C3">
        <w:rPr>
          <w:rFonts w:asciiTheme="minorHAnsi" w:hAnsiTheme="minorHAnsi" w:cstheme="minorHAnsi"/>
          <w:b/>
          <w:bCs/>
          <w:sz w:val="28"/>
          <w:szCs w:val="28"/>
        </w:rPr>
        <w:t xml:space="preserve">Sektorowa Rada ds. Kompetencji </w:t>
      </w:r>
      <w:bookmarkStart w:id="0" w:name="_GoBack"/>
      <w:bookmarkEnd w:id="0"/>
      <w:r w:rsidR="006114C3" w:rsidRPr="006114C3">
        <w:rPr>
          <w:rFonts w:asciiTheme="minorHAnsi" w:hAnsiTheme="minorHAnsi" w:cstheme="minorHAnsi"/>
          <w:b/>
          <w:bCs/>
          <w:sz w:val="28"/>
          <w:szCs w:val="28"/>
        </w:rPr>
        <w:t>Nowoczesnych Usług Biznesowych</w:t>
      </w:r>
      <w:r w:rsidR="002D4571" w:rsidRPr="006114C3">
        <w:rPr>
          <w:rFonts w:asciiTheme="minorHAnsi" w:hAnsiTheme="minorHAnsi" w:cstheme="minorHAnsi"/>
          <w:b/>
          <w:bCs/>
        </w:rPr>
        <w:t xml:space="preserve"> </w:t>
      </w:r>
      <w:r w:rsidR="002D4571" w:rsidRPr="006114C3">
        <w:rPr>
          <w:rFonts w:asciiTheme="minorHAnsi" w:hAnsiTheme="minorHAnsi" w:cstheme="minorHAnsi"/>
        </w:rPr>
        <w:t>(</w:t>
      </w:r>
      <w:r w:rsidR="002D0F1D">
        <w:rPr>
          <w:rFonts w:asciiTheme="minorHAnsi" w:hAnsiTheme="minorHAnsi" w:cstheme="minorHAnsi"/>
        </w:rPr>
        <w:t>umowa</w:t>
      </w:r>
      <w:r w:rsidR="002D4571" w:rsidRPr="006114C3">
        <w:rPr>
          <w:rFonts w:asciiTheme="minorHAnsi" w:hAnsiTheme="minorHAnsi" w:cstheme="minorHAnsi"/>
        </w:rPr>
        <w:t xml:space="preserve"> nr </w:t>
      </w:r>
      <w:r w:rsidR="006114C3" w:rsidRPr="006114C3">
        <w:rPr>
          <w:rFonts w:asciiTheme="minorHAnsi" w:hAnsiTheme="minorHAnsi" w:cstheme="minorHAnsi"/>
          <w:b/>
          <w:bCs/>
          <w:sz w:val="28"/>
          <w:szCs w:val="28"/>
        </w:rPr>
        <w:t>WND-POWR.02.12.00-00-SR04/1</w:t>
      </w:r>
      <w:r w:rsidR="002D0F1D">
        <w:rPr>
          <w:rFonts w:asciiTheme="minorHAnsi" w:hAnsiTheme="minorHAnsi" w:cstheme="minorHAnsi"/>
          <w:b/>
          <w:bCs/>
          <w:sz w:val="28"/>
          <w:szCs w:val="28"/>
        </w:rPr>
        <w:t>8</w:t>
      </w:r>
      <w:r w:rsidR="002D4571" w:rsidRPr="006114C3">
        <w:rPr>
          <w:rFonts w:asciiTheme="minorHAnsi" w:hAnsiTheme="minorHAnsi" w:cstheme="minorHAnsi"/>
        </w:rPr>
        <w:t>)</w:t>
      </w:r>
      <w:r w:rsidRPr="006114C3">
        <w:rPr>
          <w:rFonts w:asciiTheme="minorHAnsi" w:hAnsiTheme="minorHAnsi" w:cstheme="minorHAnsi"/>
        </w:rPr>
        <w:t xml:space="preserve"> </w:t>
      </w:r>
      <w:r w:rsidR="002D0F1D">
        <w:rPr>
          <w:rFonts w:asciiTheme="minorHAnsi" w:hAnsiTheme="minorHAnsi" w:cstheme="minorHAnsi"/>
        </w:rPr>
        <w:t xml:space="preserve">z dnia 13.09.2019, </w:t>
      </w:r>
      <w:r w:rsidRPr="006114C3">
        <w:rPr>
          <w:rFonts w:asciiTheme="minorHAnsi" w:hAnsiTheme="minorHAnsi" w:cstheme="minorHAnsi"/>
        </w:rPr>
        <w:t>przyjmuję do wiadomości, iż:</w:t>
      </w:r>
    </w:p>
    <w:p w:rsidR="00327F58" w:rsidRPr="006114C3" w:rsidRDefault="00327F58" w:rsidP="00327F58">
      <w:pPr>
        <w:pStyle w:val="Akapitzlist"/>
        <w:numPr>
          <w:ilvl w:val="0"/>
          <w:numId w:val="5"/>
        </w:numPr>
        <w:spacing w:before="120" w:after="120" w:line="360" w:lineRule="auto"/>
        <w:ind w:left="425" w:hanging="425"/>
        <w:contextualSpacing w:val="0"/>
        <w:rPr>
          <w:rFonts w:asciiTheme="minorHAnsi" w:hAnsiTheme="minorHAnsi" w:cstheme="minorHAnsi"/>
        </w:rPr>
      </w:pPr>
      <w:r w:rsidRPr="006114C3">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27F58" w:rsidRPr="006114C3" w:rsidRDefault="00327F58" w:rsidP="00327F58">
      <w:pPr>
        <w:pStyle w:val="Akapitzlist"/>
        <w:numPr>
          <w:ilvl w:val="0"/>
          <w:numId w:val="5"/>
        </w:numPr>
        <w:spacing w:before="120" w:after="120" w:line="360" w:lineRule="auto"/>
        <w:ind w:left="425" w:hanging="425"/>
        <w:contextualSpacing w:val="0"/>
        <w:rPr>
          <w:rFonts w:asciiTheme="minorHAnsi" w:hAnsiTheme="minorHAnsi" w:cstheme="minorHAnsi"/>
        </w:rPr>
      </w:pPr>
      <w:r w:rsidRPr="006114C3">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327F58" w:rsidRPr="006114C3" w:rsidRDefault="00327F58" w:rsidP="00327F58">
      <w:pPr>
        <w:pStyle w:val="Akapitzlist"/>
        <w:numPr>
          <w:ilvl w:val="0"/>
          <w:numId w:val="9"/>
        </w:numPr>
        <w:spacing w:before="120" w:after="120" w:line="360" w:lineRule="auto"/>
        <w:ind w:left="782" w:hanging="357"/>
        <w:contextualSpacing w:val="0"/>
        <w:rPr>
          <w:rFonts w:asciiTheme="minorHAnsi" w:hAnsiTheme="minorHAnsi" w:cstheme="minorHAnsi"/>
        </w:rPr>
      </w:pPr>
      <w:r w:rsidRPr="006114C3">
        <w:rPr>
          <w:rFonts w:asciiTheme="minorHAnsi" w:hAnsiTheme="minorHAnsi" w:cstheme="minorHAnsi"/>
        </w:rPr>
        <w:t>w odniesieniu do zbioru „Program Operacyjny Wiedza Edukacja Rozwój”:</w:t>
      </w:r>
    </w:p>
    <w:p w:rsidR="00327F58" w:rsidRPr="006114C3" w:rsidRDefault="00327F58" w:rsidP="00327F58">
      <w:pPr>
        <w:pStyle w:val="Akapitzlist"/>
        <w:numPr>
          <w:ilvl w:val="0"/>
          <w:numId w:val="8"/>
        </w:numPr>
        <w:spacing w:before="120" w:after="120" w:line="360" w:lineRule="auto"/>
        <w:ind w:left="992" w:hanging="425"/>
        <w:contextualSpacing w:val="0"/>
        <w:rPr>
          <w:rFonts w:asciiTheme="minorHAnsi" w:hAnsiTheme="minorHAnsi" w:cstheme="minorHAnsi"/>
        </w:rPr>
      </w:pPr>
      <w:r w:rsidRPr="006114C3">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114C3">
        <w:rPr>
          <w:rFonts w:asciiTheme="minorHAnsi" w:hAnsiTheme="minorHAnsi" w:cstheme="minorHAnsi"/>
        </w:rPr>
        <w:t>późn</w:t>
      </w:r>
      <w:proofErr w:type="spellEnd"/>
      <w:r w:rsidRPr="006114C3">
        <w:rPr>
          <w:rFonts w:asciiTheme="minorHAnsi" w:hAnsiTheme="minorHAnsi" w:cstheme="minorHAnsi"/>
        </w:rPr>
        <w:t>. zm.),</w:t>
      </w:r>
    </w:p>
    <w:p w:rsidR="00327F58" w:rsidRPr="006114C3" w:rsidRDefault="00327F58" w:rsidP="00327F58">
      <w:pPr>
        <w:pStyle w:val="Akapitzlist"/>
        <w:numPr>
          <w:ilvl w:val="0"/>
          <w:numId w:val="8"/>
        </w:numPr>
        <w:spacing w:before="120" w:after="120" w:line="360" w:lineRule="auto"/>
        <w:ind w:left="992" w:hanging="425"/>
        <w:contextualSpacing w:val="0"/>
        <w:rPr>
          <w:rFonts w:asciiTheme="minorHAnsi" w:hAnsiTheme="minorHAnsi" w:cstheme="minorHAnsi"/>
        </w:rPr>
      </w:pPr>
      <w:r w:rsidRPr="006114C3">
        <w:rPr>
          <w:rFonts w:asciiTheme="minorHAnsi" w:hAnsiTheme="minorHAnsi" w:cstheme="minorHAnsi"/>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6114C3">
        <w:rPr>
          <w:rFonts w:asciiTheme="minorHAnsi" w:hAnsiTheme="minorHAnsi" w:cstheme="minorHAnsi"/>
        </w:rPr>
        <w:t>późn</w:t>
      </w:r>
      <w:proofErr w:type="spellEnd"/>
      <w:r w:rsidRPr="006114C3">
        <w:rPr>
          <w:rFonts w:asciiTheme="minorHAnsi" w:hAnsiTheme="minorHAnsi" w:cstheme="minorHAnsi"/>
        </w:rPr>
        <w:t>. zm.),</w:t>
      </w:r>
    </w:p>
    <w:p w:rsidR="00327F58" w:rsidRPr="006114C3" w:rsidRDefault="00327F58" w:rsidP="00327F58">
      <w:pPr>
        <w:pStyle w:val="Akapitzlist"/>
        <w:numPr>
          <w:ilvl w:val="0"/>
          <w:numId w:val="8"/>
        </w:numPr>
        <w:spacing w:before="120" w:after="120" w:line="360" w:lineRule="auto"/>
        <w:ind w:left="992" w:hanging="425"/>
        <w:contextualSpacing w:val="0"/>
        <w:rPr>
          <w:rFonts w:asciiTheme="minorHAnsi" w:hAnsiTheme="minorHAnsi" w:cstheme="minorHAnsi"/>
        </w:rPr>
      </w:pPr>
      <w:r w:rsidRPr="006114C3">
        <w:rPr>
          <w:rFonts w:asciiTheme="minorHAnsi" w:hAnsiTheme="minorHAnsi" w:cstheme="minorHAnsi"/>
        </w:rPr>
        <w:lastRenderedPageBreak/>
        <w:t xml:space="preserve">ustawy z dnia 11 lipca 2014 r. o zasadach realizacji programów w zakresie polityki spójności finansowanych w perspektywie finansowej 2014–2020 (Dz. U. z 2018 r. poz. 1431, z </w:t>
      </w:r>
      <w:proofErr w:type="spellStart"/>
      <w:r w:rsidRPr="006114C3">
        <w:rPr>
          <w:rFonts w:asciiTheme="minorHAnsi" w:hAnsiTheme="minorHAnsi" w:cstheme="minorHAnsi"/>
        </w:rPr>
        <w:t>późn</w:t>
      </w:r>
      <w:proofErr w:type="spellEnd"/>
      <w:r w:rsidRPr="006114C3">
        <w:rPr>
          <w:rFonts w:asciiTheme="minorHAnsi" w:hAnsiTheme="minorHAnsi" w:cstheme="minorHAnsi"/>
        </w:rPr>
        <w:t>. zm.);</w:t>
      </w:r>
    </w:p>
    <w:p w:rsidR="00327F58" w:rsidRPr="006114C3" w:rsidRDefault="00327F58" w:rsidP="00327F58">
      <w:pPr>
        <w:pStyle w:val="Akapitzlist"/>
        <w:numPr>
          <w:ilvl w:val="0"/>
          <w:numId w:val="9"/>
        </w:numPr>
        <w:spacing w:before="120" w:after="120" w:line="360" w:lineRule="auto"/>
        <w:ind w:left="782" w:hanging="357"/>
        <w:contextualSpacing w:val="0"/>
        <w:rPr>
          <w:rFonts w:asciiTheme="minorHAnsi" w:hAnsiTheme="minorHAnsi" w:cstheme="minorHAnsi"/>
        </w:rPr>
      </w:pPr>
      <w:r w:rsidRPr="006114C3">
        <w:rPr>
          <w:rFonts w:asciiTheme="minorHAnsi" w:hAnsiTheme="minorHAnsi" w:cstheme="minorHAnsi"/>
        </w:rPr>
        <w:t xml:space="preserve">w odniesieniu do zbioru „Centralny system teleinformatyczny wspierający realizację programów operacyjnych”: </w:t>
      </w:r>
    </w:p>
    <w:p w:rsidR="00327F58" w:rsidRPr="006114C3" w:rsidRDefault="00327F58" w:rsidP="00327F58">
      <w:pPr>
        <w:pStyle w:val="Akapitzlist"/>
        <w:numPr>
          <w:ilvl w:val="1"/>
          <w:numId w:val="5"/>
        </w:numPr>
        <w:spacing w:before="120" w:after="120" w:line="360" w:lineRule="auto"/>
        <w:ind w:left="1134" w:hanging="425"/>
        <w:rPr>
          <w:rFonts w:asciiTheme="minorHAnsi" w:hAnsiTheme="minorHAnsi" w:cstheme="minorHAnsi"/>
        </w:rPr>
      </w:pPr>
      <w:r w:rsidRPr="006114C3">
        <w:rPr>
          <w:rFonts w:asciiTheme="minorHAnsi" w:hAnsiTheme="minorHAnsi" w:cs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27F58" w:rsidRPr="006114C3" w:rsidRDefault="00327F58" w:rsidP="00327F58">
      <w:pPr>
        <w:pStyle w:val="Akapitzlist"/>
        <w:numPr>
          <w:ilvl w:val="1"/>
          <w:numId w:val="5"/>
        </w:numPr>
        <w:spacing w:before="120" w:after="120" w:line="360" w:lineRule="auto"/>
        <w:ind w:left="1134" w:hanging="425"/>
        <w:rPr>
          <w:rFonts w:asciiTheme="minorHAnsi" w:hAnsiTheme="minorHAnsi" w:cstheme="minorHAnsi"/>
        </w:rPr>
      </w:pPr>
      <w:r w:rsidRPr="006114C3">
        <w:rPr>
          <w:rFonts w:asciiTheme="minorHAnsi" w:hAnsiTheme="minorHAnsi" w:cstheme="minorHAnsi"/>
        </w:rPr>
        <w:t>rozporządzenia Parlamentu Europejskiego i Rady (UE) nr 1304/2013 z dnia 17 grudnia 2013 r. w sprawie Europejskiego Funduszu Społecznego i uchylającego rozporządzenie Rady (WE) nr 1081/2006,</w:t>
      </w:r>
    </w:p>
    <w:p w:rsidR="00327F58" w:rsidRPr="006114C3" w:rsidRDefault="00327F58" w:rsidP="00327F58">
      <w:pPr>
        <w:pStyle w:val="Akapitzlist"/>
        <w:numPr>
          <w:ilvl w:val="1"/>
          <w:numId w:val="5"/>
        </w:numPr>
        <w:spacing w:before="120" w:after="120" w:line="360" w:lineRule="auto"/>
        <w:ind w:left="1134" w:hanging="425"/>
        <w:rPr>
          <w:rFonts w:asciiTheme="minorHAnsi" w:hAnsiTheme="minorHAnsi" w:cstheme="minorHAnsi"/>
        </w:rPr>
      </w:pPr>
      <w:r w:rsidRPr="006114C3">
        <w:rPr>
          <w:rFonts w:asciiTheme="minorHAnsi" w:hAnsiTheme="minorHAnsi" w:cstheme="minorHAnsi"/>
        </w:rPr>
        <w:t xml:space="preserve">ustawy z dnia 11 lipca 2014 r. o zasadach realizacji programów w zakresie polityki spójności finansowanych w perspektywie finansowej 2014–2020 (Dz. U. z 2018 r. poz. 1431, z </w:t>
      </w:r>
      <w:proofErr w:type="spellStart"/>
      <w:r w:rsidRPr="006114C3">
        <w:rPr>
          <w:rFonts w:asciiTheme="minorHAnsi" w:hAnsiTheme="minorHAnsi" w:cstheme="minorHAnsi"/>
        </w:rPr>
        <w:t>późn</w:t>
      </w:r>
      <w:proofErr w:type="spellEnd"/>
      <w:r w:rsidRPr="006114C3">
        <w:rPr>
          <w:rFonts w:asciiTheme="minorHAnsi" w:hAnsiTheme="minorHAnsi" w:cstheme="minorHAnsi"/>
        </w:rPr>
        <w:t>. zm.),</w:t>
      </w:r>
    </w:p>
    <w:p w:rsidR="00327F58" w:rsidRPr="006114C3" w:rsidRDefault="00327F58" w:rsidP="00327F58">
      <w:pPr>
        <w:pStyle w:val="Akapitzlist"/>
        <w:numPr>
          <w:ilvl w:val="1"/>
          <w:numId w:val="5"/>
        </w:numPr>
        <w:spacing w:before="120" w:after="120" w:line="360" w:lineRule="auto"/>
        <w:ind w:left="1134" w:hanging="425"/>
        <w:rPr>
          <w:rFonts w:asciiTheme="minorHAnsi" w:hAnsiTheme="minorHAnsi" w:cstheme="minorHAnsi"/>
        </w:rPr>
      </w:pPr>
      <w:r w:rsidRPr="006114C3">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27F58" w:rsidRPr="006114C3" w:rsidRDefault="00327F58" w:rsidP="00327F58">
      <w:pPr>
        <w:pStyle w:val="Akapitzlist"/>
        <w:numPr>
          <w:ilvl w:val="0"/>
          <w:numId w:val="5"/>
        </w:numPr>
        <w:spacing w:before="120" w:after="120" w:line="360" w:lineRule="auto"/>
        <w:ind w:left="425" w:hanging="425"/>
        <w:contextualSpacing w:val="0"/>
        <w:rPr>
          <w:rFonts w:asciiTheme="minorHAnsi" w:hAnsiTheme="minorHAnsi" w:cstheme="minorHAnsi"/>
        </w:rPr>
      </w:pPr>
      <w:r w:rsidRPr="006114C3">
        <w:rPr>
          <w:rFonts w:asciiTheme="minorHAnsi" w:hAnsiTheme="minorHAnsi" w:cstheme="minorHAnsi"/>
        </w:rPr>
        <w:t xml:space="preserve">Moje dane osobowe będą przetwarzane wyłącznie w celu realizacji </w:t>
      </w:r>
      <w:r w:rsidR="006114C3" w:rsidRPr="006114C3">
        <w:rPr>
          <w:rFonts w:asciiTheme="minorHAnsi" w:hAnsiTheme="minorHAnsi" w:cstheme="minorHAnsi"/>
          <w:b/>
          <w:bCs/>
        </w:rPr>
        <w:t xml:space="preserve">Sektorowa Rada ds. kompetencji Nowoczesnych Usług Biznesowych </w:t>
      </w:r>
      <w:r w:rsidR="006114C3" w:rsidRPr="006114C3">
        <w:rPr>
          <w:rFonts w:asciiTheme="minorHAnsi" w:hAnsiTheme="minorHAnsi" w:cstheme="minorHAnsi"/>
        </w:rPr>
        <w:t xml:space="preserve">(Projekt nr </w:t>
      </w:r>
      <w:r w:rsidR="006114C3" w:rsidRPr="006114C3">
        <w:rPr>
          <w:rFonts w:asciiTheme="minorHAnsi" w:hAnsiTheme="minorHAnsi" w:cstheme="minorHAnsi"/>
          <w:b/>
          <w:bCs/>
        </w:rPr>
        <w:t xml:space="preserve">WND-POWR.02.12.00- 00-SR04/1, </w:t>
      </w:r>
      <w:r w:rsidRPr="006114C3">
        <w:rPr>
          <w:rFonts w:asciiTheme="minorHAnsi" w:hAnsiTheme="minorHAnsi" w:cstheme="minorHAnsi"/>
        </w:rPr>
        <w:t>w szczególności potwierdzenia kwalifikowalności wydatków, udzielenia wsparcia, monitoringu, ewaluacji, kontroli, audytu i sprawozdawczości oraz działań informacyjno-promocyjnych w ramach PO WER.</w:t>
      </w:r>
    </w:p>
    <w:p w:rsidR="00327F58" w:rsidRPr="006114C3" w:rsidRDefault="00327F58" w:rsidP="00327F58">
      <w:pPr>
        <w:pStyle w:val="Akapitzlist"/>
        <w:numPr>
          <w:ilvl w:val="0"/>
          <w:numId w:val="5"/>
        </w:numPr>
        <w:spacing w:before="120" w:after="120" w:line="360" w:lineRule="auto"/>
        <w:ind w:left="425" w:hanging="425"/>
        <w:contextualSpacing w:val="0"/>
        <w:rPr>
          <w:rFonts w:asciiTheme="minorHAnsi" w:hAnsiTheme="minorHAnsi" w:cstheme="minorHAnsi"/>
        </w:rPr>
      </w:pPr>
      <w:r w:rsidRPr="006114C3">
        <w:rPr>
          <w:rFonts w:asciiTheme="minorHAnsi" w:hAnsiTheme="minorHAnsi" w:cstheme="minorHAnsi"/>
        </w:rPr>
        <w:t>Moje dane osobowe zostały powierzone do przetwarzania Instytucji Pośredniczącej - Polskiej Agencji Rozwoju Przedsiębiorczości (ul. Pańska 81/83, 00-834 Warszawa), benefi</w:t>
      </w:r>
      <w:r w:rsidR="002D4571" w:rsidRPr="006114C3">
        <w:rPr>
          <w:rFonts w:asciiTheme="minorHAnsi" w:hAnsiTheme="minorHAnsi" w:cstheme="minorHAnsi"/>
        </w:rPr>
        <w:t xml:space="preserve">cjentowi realizującemu projekt </w:t>
      </w:r>
      <w:r w:rsidR="006114C3" w:rsidRPr="006114C3">
        <w:rPr>
          <w:rFonts w:asciiTheme="minorHAnsi" w:hAnsiTheme="minorHAnsi" w:cstheme="minorHAnsi"/>
        </w:rPr>
        <w:t>–</w:t>
      </w:r>
      <w:r w:rsidRPr="006114C3">
        <w:rPr>
          <w:rFonts w:asciiTheme="minorHAnsi" w:hAnsiTheme="minorHAnsi" w:cstheme="minorHAnsi"/>
        </w:rPr>
        <w:t xml:space="preserve"> </w:t>
      </w:r>
      <w:proofErr w:type="spellStart"/>
      <w:r w:rsidR="006114C3" w:rsidRPr="006114C3">
        <w:rPr>
          <w:rFonts w:asciiTheme="minorHAnsi" w:hAnsiTheme="minorHAnsi" w:cstheme="minorHAnsi"/>
          <w:b/>
          <w:bCs/>
        </w:rPr>
        <w:t>Syntea</w:t>
      </w:r>
      <w:proofErr w:type="spellEnd"/>
      <w:r w:rsidR="006114C3" w:rsidRPr="006114C3">
        <w:rPr>
          <w:rFonts w:asciiTheme="minorHAnsi" w:hAnsiTheme="minorHAnsi" w:cstheme="minorHAnsi"/>
          <w:b/>
          <w:bCs/>
        </w:rPr>
        <w:t xml:space="preserve"> SA ul. Wojciechowska 9A, 20-704 Lublin</w:t>
      </w:r>
      <w:r w:rsidR="006114C3" w:rsidRPr="006114C3">
        <w:rPr>
          <w:rFonts w:asciiTheme="minorHAnsi" w:hAnsiTheme="minorHAnsi" w:cstheme="minorHAnsi"/>
        </w:rPr>
        <w:t xml:space="preserve"> i partnerom - </w:t>
      </w:r>
      <w:r w:rsidR="006114C3" w:rsidRPr="006114C3">
        <w:rPr>
          <w:rFonts w:asciiTheme="minorHAnsi" w:hAnsiTheme="minorHAnsi" w:cstheme="minorHAnsi"/>
          <w:b/>
          <w:bCs/>
        </w:rPr>
        <w:t xml:space="preserve">Fundacja VCC, ul. Matki Teresy z Kalkuty 18/16, 20-538 Lublin, ASPIRE-Stowarzyszenie IT i  Business </w:t>
      </w:r>
      <w:proofErr w:type="spellStart"/>
      <w:r w:rsidR="006114C3" w:rsidRPr="006114C3">
        <w:rPr>
          <w:rFonts w:asciiTheme="minorHAnsi" w:hAnsiTheme="minorHAnsi" w:cstheme="minorHAnsi"/>
          <w:b/>
          <w:bCs/>
        </w:rPr>
        <w:t>Process</w:t>
      </w:r>
      <w:proofErr w:type="spellEnd"/>
      <w:r w:rsidR="006114C3" w:rsidRPr="006114C3">
        <w:rPr>
          <w:rFonts w:asciiTheme="minorHAnsi" w:hAnsiTheme="minorHAnsi" w:cstheme="minorHAnsi"/>
          <w:b/>
          <w:bCs/>
        </w:rPr>
        <w:t xml:space="preserve"> Services, rynek Główny 39/8, 31-013 Kraków, Politechnika Śląska, ul. Akademicka 2A, 44-100 Gliwice, Uniwersytet Opolski, pl. Mikołaja Kopernika 11a, 45-040 Opole </w:t>
      </w:r>
      <w:r w:rsidRPr="006114C3">
        <w:rPr>
          <w:rFonts w:asciiTheme="minorHAnsi" w:hAnsiTheme="minorHAnsi" w:cstheme="minorHAnsi"/>
        </w:rPr>
        <w:t>oraz podmiotom, które na zlecenie beneficjenta uczestniczą w realizacji projektu</w:t>
      </w:r>
      <w:r w:rsidR="006114C3" w:rsidRPr="006114C3">
        <w:rPr>
          <w:rFonts w:asciiTheme="minorHAnsi" w:hAnsiTheme="minorHAnsi" w:cstheme="minorHAnsi"/>
        </w:rPr>
        <w:t xml:space="preserve">. </w:t>
      </w:r>
      <w:r w:rsidRPr="006114C3">
        <w:rPr>
          <w:rFonts w:asciiTheme="minorHAnsi" w:hAnsiTheme="minorHAnsi" w:cstheme="minorHAnsi"/>
        </w:rPr>
        <w:t xml:space="preserve">Moje dane osobowe mogą zostać przekazane podmiotom realizującym badania </w:t>
      </w:r>
      <w:r w:rsidRPr="006114C3">
        <w:rPr>
          <w:rFonts w:asciiTheme="minorHAnsi" w:hAnsiTheme="minorHAnsi" w:cstheme="minorHAnsi"/>
        </w:rPr>
        <w:lastRenderedPageBreak/>
        <w:t>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27F58" w:rsidRPr="006114C3" w:rsidRDefault="00327F58" w:rsidP="00327F58">
      <w:pPr>
        <w:pStyle w:val="Akapitzlist"/>
        <w:numPr>
          <w:ilvl w:val="0"/>
          <w:numId w:val="5"/>
        </w:numPr>
        <w:spacing w:before="120" w:after="120" w:line="360" w:lineRule="auto"/>
        <w:ind w:left="425" w:hanging="425"/>
        <w:contextualSpacing w:val="0"/>
        <w:rPr>
          <w:rFonts w:asciiTheme="minorHAnsi" w:hAnsiTheme="minorHAnsi" w:cstheme="minorHAnsi"/>
        </w:rPr>
      </w:pPr>
      <w:r w:rsidRPr="006114C3">
        <w:rPr>
          <w:rFonts w:asciiTheme="minorHAnsi" w:hAnsiTheme="minorHAnsi" w:cstheme="minorHAnsi"/>
        </w:rPr>
        <w:t xml:space="preserve">Podanie danych jest warunkiem koniecznym </w:t>
      </w:r>
      <w:r w:rsidR="002618B3" w:rsidRPr="006114C3">
        <w:rPr>
          <w:rFonts w:asciiTheme="minorHAnsi" w:hAnsiTheme="minorHAnsi" w:cstheme="minorHAnsi"/>
        </w:rPr>
        <w:t xml:space="preserve">realizacji Projektu </w:t>
      </w:r>
      <w:r w:rsidR="006114C3" w:rsidRPr="006114C3">
        <w:rPr>
          <w:rFonts w:asciiTheme="minorHAnsi" w:hAnsiTheme="minorHAnsi" w:cstheme="minorHAnsi"/>
          <w:b/>
          <w:bCs/>
        </w:rPr>
        <w:t xml:space="preserve">Sektorowa Rada ds. </w:t>
      </w:r>
      <w:r w:rsidR="002D0F1D">
        <w:rPr>
          <w:rFonts w:asciiTheme="minorHAnsi" w:hAnsiTheme="minorHAnsi" w:cstheme="minorHAnsi"/>
          <w:b/>
          <w:bCs/>
        </w:rPr>
        <w:t>K</w:t>
      </w:r>
      <w:r w:rsidR="006114C3" w:rsidRPr="006114C3">
        <w:rPr>
          <w:rFonts w:asciiTheme="minorHAnsi" w:hAnsiTheme="minorHAnsi" w:cstheme="minorHAnsi"/>
          <w:b/>
          <w:bCs/>
        </w:rPr>
        <w:t xml:space="preserve">ompetencji Nowoczesnych Usług Biznesowych </w:t>
      </w:r>
      <w:r w:rsidR="006114C3" w:rsidRPr="006114C3">
        <w:rPr>
          <w:rFonts w:asciiTheme="minorHAnsi" w:hAnsiTheme="minorHAnsi" w:cstheme="minorHAnsi"/>
        </w:rPr>
        <w:t>(</w:t>
      </w:r>
      <w:r w:rsidR="002D0F1D">
        <w:rPr>
          <w:rFonts w:asciiTheme="minorHAnsi" w:hAnsiTheme="minorHAnsi" w:cstheme="minorHAnsi"/>
        </w:rPr>
        <w:t>umowa</w:t>
      </w:r>
      <w:r w:rsidR="006114C3" w:rsidRPr="006114C3">
        <w:rPr>
          <w:rFonts w:asciiTheme="minorHAnsi" w:hAnsiTheme="minorHAnsi" w:cstheme="minorHAnsi"/>
        </w:rPr>
        <w:t xml:space="preserve"> nr </w:t>
      </w:r>
      <w:r w:rsidR="006114C3" w:rsidRPr="006114C3">
        <w:rPr>
          <w:rFonts w:asciiTheme="minorHAnsi" w:hAnsiTheme="minorHAnsi" w:cstheme="minorHAnsi"/>
          <w:b/>
          <w:bCs/>
        </w:rPr>
        <w:t>WND-POWR.02.12.00-00-SR04/1</w:t>
      </w:r>
      <w:r w:rsidR="002D0F1D">
        <w:rPr>
          <w:rFonts w:asciiTheme="minorHAnsi" w:hAnsiTheme="minorHAnsi" w:cstheme="minorHAnsi"/>
          <w:b/>
          <w:bCs/>
        </w:rPr>
        <w:t>8</w:t>
      </w:r>
      <w:r w:rsidR="006114C3" w:rsidRPr="006114C3">
        <w:rPr>
          <w:rFonts w:asciiTheme="minorHAnsi" w:hAnsiTheme="minorHAnsi" w:cstheme="minorHAnsi"/>
          <w:b/>
          <w:bCs/>
        </w:rPr>
        <w:t xml:space="preserve">, </w:t>
      </w:r>
      <w:r w:rsidRPr="006114C3">
        <w:rPr>
          <w:rFonts w:asciiTheme="minorHAnsi" w:hAnsiTheme="minorHAnsi" w:cstheme="minorHAnsi"/>
        </w:rPr>
        <w:t>a odmowa ich podania jest ró</w:t>
      </w:r>
      <w:r w:rsidR="002618B3" w:rsidRPr="006114C3">
        <w:rPr>
          <w:rFonts w:asciiTheme="minorHAnsi" w:hAnsiTheme="minorHAnsi" w:cstheme="minorHAnsi"/>
        </w:rPr>
        <w:t xml:space="preserve">wnoznaczna z brakiem możliwości pełnienia funkcji </w:t>
      </w:r>
      <w:r w:rsidR="002618B3" w:rsidRPr="006114C3">
        <w:rPr>
          <w:rFonts w:asciiTheme="minorHAnsi" w:hAnsiTheme="minorHAnsi" w:cstheme="minorHAnsi"/>
          <w:b/>
        </w:rPr>
        <w:t>Członka Sektorowej Rady ds. Kompetencji</w:t>
      </w:r>
      <w:r w:rsidRPr="006114C3">
        <w:rPr>
          <w:rFonts w:asciiTheme="minorHAnsi" w:hAnsiTheme="minorHAnsi" w:cstheme="minorHAnsi"/>
        </w:rPr>
        <w:t>.</w:t>
      </w:r>
    </w:p>
    <w:p w:rsidR="00327F58" w:rsidRPr="006114C3" w:rsidRDefault="00327F58" w:rsidP="00327F58">
      <w:pPr>
        <w:pStyle w:val="Akapitzlist"/>
        <w:numPr>
          <w:ilvl w:val="0"/>
          <w:numId w:val="5"/>
        </w:numPr>
        <w:spacing w:before="120" w:after="120" w:line="360" w:lineRule="auto"/>
        <w:ind w:left="425" w:hanging="425"/>
        <w:contextualSpacing w:val="0"/>
        <w:rPr>
          <w:rFonts w:asciiTheme="minorHAnsi" w:hAnsiTheme="minorHAnsi" w:cstheme="minorHAnsi"/>
        </w:rPr>
      </w:pPr>
      <w:r w:rsidRPr="006114C3">
        <w:rPr>
          <w:rFonts w:asciiTheme="minorHAnsi" w:hAnsiTheme="minorHAnsi" w:cstheme="minorHAnsi"/>
        </w:rPr>
        <w:t>W celu potwierdzenia kwalifikowalności wydatków w projekcie moje dane osobowe takie jak imię (imiona), nazwisko</w:t>
      </w:r>
      <w:r w:rsidR="002618B3" w:rsidRPr="006114C3">
        <w:rPr>
          <w:rFonts w:asciiTheme="minorHAnsi" w:hAnsiTheme="minorHAnsi" w:cstheme="minorHAnsi"/>
        </w:rPr>
        <w:t>, PESEL,</w:t>
      </w:r>
      <w:r w:rsidRPr="006114C3">
        <w:rPr>
          <w:rFonts w:asciiTheme="minorHAnsi" w:hAnsiTheme="minorHAnsi" w:cstheme="minorHAnsi"/>
        </w:rPr>
        <w:t xml:space="preserve"> </w:t>
      </w:r>
      <w:r w:rsidR="002618B3" w:rsidRPr="006114C3">
        <w:rPr>
          <w:rFonts w:asciiTheme="minorHAnsi" w:hAnsiTheme="minorHAnsi" w:cstheme="minorHAnsi"/>
        </w:rPr>
        <w:t xml:space="preserve">adres zamieszkania, numer rachunku bankowego, </w:t>
      </w:r>
      <w:r w:rsidRPr="006114C3">
        <w:rPr>
          <w:rFonts w:asciiTheme="minorHAnsi" w:hAnsiTheme="minorHAnsi" w:cstheme="minorHAnsi"/>
        </w:rPr>
        <w:t xml:space="preserve">nr projektu, </w:t>
      </w:r>
      <w:r w:rsidRPr="006114C3">
        <w:rPr>
          <w:rFonts w:asciiTheme="minorHAnsi" w:hAnsiTheme="minorHAnsi" w:cstheme="minorHAnsi"/>
          <w:strike/>
        </w:rPr>
        <w:t>data rozpoczęcia udziału w projekcie, data zakończenia udziału w projekcie, kod tytułu ubezpieczenia, wysokość składki z tytułu ubezpieczenia zdrowotnego, wysokość składki z tytułu ubezpieczenia wypadkowego mogą być przetwarzane w zbiorze „Zbiór danych osobowych z ZUS”</w:t>
      </w:r>
      <w:r w:rsidRPr="006114C3">
        <w:rPr>
          <w:rFonts w:asciiTheme="minorHAnsi" w:hAnsiTheme="minorHAnsi" w:cstheme="minorHAnsi"/>
        </w:rPr>
        <w:t>,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p>
    <w:p w:rsidR="00327F58" w:rsidRPr="006114C3" w:rsidRDefault="00327F58" w:rsidP="00327F58">
      <w:pPr>
        <w:pStyle w:val="Akapitzlist"/>
        <w:numPr>
          <w:ilvl w:val="0"/>
          <w:numId w:val="10"/>
        </w:numPr>
        <w:spacing w:before="120" w:after="120" w:line="360" w:lineRule="auto"/>
        <w:ind w:left="714" w:hanging="357"/>
        <w:contextualSpacing w:val="0"/>
        <w:rPr>
          <w:rFonts w:asciiTheme="minorHAnsi" w:hAnsiTheme="minorHAnsi" w:cstheme="minorHAnsi"/>
        </w:rPr>
      </w:pPr>
      <w:r w:rsidRPr="006114C3">
        <w:rPr>
          <w:rFonts w:asciiTheme="minorHAnsi" w:hAnsiTheme="minorHAnsi" w:cs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27F58" w:rsidRPr="006114C3" w:rsidRDefault="00327F58" w:rsidP="00327F58">
      <w:pPr>
        <w:pStyle w:val="Akapitzlist"/>
        <w:numPr>
          <w:ilvl w:val="0"/>
          <w:numId w:val="10"/>
        </w:numPr>
        <w:spacing w:before="120" w:after="120" w:line="360" w:lineRule="auto"/>
        <w:ind w:left="714" w:hanging="357"/>
        <w:contextualSpacing w:val="0"/>
        <w:rPr>
          <w:rFonts w:asciiTheme="minorHAnsi" w:hAnsiTheme="minorHAnsi" w:cstheme="minorHAnsi"/>
        </w:rPr>
      </w:pPr>
      <w:r w:rsidRPr="006114C3">
        <w:rPr>
          <w:rFonts w:asciiTheme="minorHAnsi" w:hAnsiTheme="minorHAnsi" w:cstheme="minorHAnsi"/>
        </w:rPr>
        <w:t>rozporządzenia Parlamentu Europejskiego i Rady (UE) nr 1304/2013 z dnia 17 grudnia 2013 r. w sprawie Europejskiego Funduszu Społecznego i uchylającego rozporządzenie Rady (WE) nr 1081/2006,</w:t>
      </w:r>
    </w:p>
    <w:p w:rsidR="00327F58" w:rsidRPr="006114C3" w:rsidRDefault="00327F58" w:rsidP="00327F58">
      <w:pPr>
        <w:pStyle w:val="Akapitzlist"/>
        <w:numPr>
          <w:ilvl w:val="0"/>
          <w:numId w:val="10"/>
        </w:numPr>
        <w:spacing w:before="120" w:after="120" w:line="360" w:lineRule="auto"/>
        <w:ind w:left="714" w:hanging="357"/>
        <w:contextualSpacing w:val="0"/>
        <w:rPr>
          <w:rFonts w:asciiTheme="minorHAnsi" w:hAnsiTheme="minorHAnsi" w:cstheme="minorHAnsi"/>
        </w:rPr>
      </w:pPr>
      <w:r w:rsidRPr="006114C3">
        <w:rPr>
          <w:rFonts w:asciiTheme="minorHAnsi" w:hAnsiTheme="minorHAnsi" w:cstheme="minorHAnsi"/>
        </w:rPr>
        <w:t xml:space="preserve">ustawy z dnia 11 lipca 2014 r. o zasadach realizacji programów w zakresie polityki spójności finansowanych w perspektywie finansowej 2014–2020 (Dz. U. z 2018 r. poz. 1431, z </w:t>
      </w:r>
      <w:proofErr w:type="spellStart"/>
      <w:r w:rsidRPr="006114C3">
        <w:rPr>
          <w:rFonts w:asciiTheme="minorHAnsi" w:hAnsiTheme="minorHAnsi" w:cstheme="minorHAnsi"/>
        </w:rPr>
        <w:t>późn</w:t>
      </w:r>
      <w:proofErr w:type="spellEnd"/>
      <w:r w:rsidRPr="006114C3">
        <w:rPr>
          <w:rFonts w:asciiTheme="minorHAnsi" w:hAnsiTheme="minorHAnsi" w:cstheme="minorHAnsi"/>
        </w:rPr>
        <w:t>. zm.),</w:t>
      </w:r>
    </w:p>
    <w:p w:rsidR="00327F58" w:rsidRPr="006114C3" w:rsidRDefault="00327F58" w:rsidP="002D4571">
      <w:pPr>
        <w:spacing w:before="120" w:after="120" w:line="360" w:lineRule="auto"/>
        <w:ind w:left="426"/>
        <w:rPr>
          <w:rFonts w:asciiTheme="minorHAnsi" w:hAnsiTheme="minorHAnsi" w:cstheme="minorHAnsi"/>
        </w:rPr>
      </w:pPr>
      <w:r w:rsidRPr="006114C3">
        <w:rPr>
          <w:rFonts w:asciiTheme="minorHAnsi" w:hAnsiTheme="minorHAnsi" w:cstheme="minorHAnsi"/>
        </w:rPr>
        <w:t xml:space="preserve">Moje dane osobowe zostały powierzone do przetwarzania Instytucji Pośredniczącej - Polskiej Agencji Rozwoju Przedsiębiorczości (ul. Pańska 81/83, 00-834 Warszawa), beneficjentowi realizującemu projekt </w:t>
      </w:r>
      <w:proofErr w:type="spellStart"/>
      <w:r w:rsidR="006114C3" w:rsidRPr="006114C3">
        <w:rPr>
          <w:rFonts w:asciiTheme="minorHAnsi" w:hAnsiTheme="minorHAnsi" w:cstheme="minorHAnsi"/>
          <w:b/>
          <w:bCs/>
        </w:rPr>
        <w:t>Syntea</w:t>
      </w:r>
      <w:proofErr w:type="spellEnd"/>
      <w:r w:rsidR="006114C3" w:rsidRPr="006114C3">
        <w:rPr>
          <w:rFonts w:asciiTheme="minorHAnsi" w:hAnsiTheme="minorHAnsi" w:cstheme="minorHAnsi"/>
          <w:b/>
          <w:bCs/>
        </w:rPr>
        <w:t xml:space="preserve"> SA ul. Wojciechowska 9A, 20-704 Lublin</w:t>
      </w:r>
      <w:r w:rsidR="006114C3" w:rsidRPr="006114C3">
        <w:rPr>
          <w:rFonts w:asciiTheme="minorHAnsi" w:hAnsiTheme="minorHAnsi" w:cstheme="minorHAnsi"/>
        </w:rPr>
        <w:t xml:space="preserve"> i partnerom - </w:t>
      </w:r>
      <w:r w:rsidR="006114C3" w:rsidRPr="006114C3">
        <w:rPr>
          <w:rFonts w:asciiTheme="minorHAnsi" w:hAnsiTheme="minorHAnsi" w:cstheme="minorHAnsi"/>
          <w:b/>
          <w:bCs/>
        </w:rPr>
        <w:t xml:space="preserve">Fundacja VCC, ul. Matki Teresy z Kalkuty 18/16, 20-538 Lublin, ASPIRE-Stowarzyszenie IT i  Business </w:t>
      </w:r>
      <w:proofErr w:type="spellStart"/>
      <w:r w:rsidR="006114C3" w:rsidRPr="006114C3">
        <w:rPr>
          <w:rFonts w:asciiTheme="minorHAnsi" w:hAnsiTheme="minorHAnsi" w:cstheme="minorHAnsi"/>
          <w:b/>
          <w:bCs/>
        </w:rPr>
        <w:t>Process</w:t>
      </w:r>
      <w:proofErr w:type="spellEnd"/>
      <w:r w:rsidR="006114C3" w:rsidRPr="006114C3">
        <w:rPr>
          <w:rFonts w:asciiTheme="minorHAnsi" w:hAnsiTheme="minorHAnsi" w:cstheme="minorHAnsi"/>
          <w:b/>
          <w:bCs/>
        </w:rPr>
        <w:t xml:space="preserve"> Services, rynek Główny 39/8, 31-</w:t>
      </w:r>
      <w:r w:rsidR="006114C3" w:rsidRPr="006114C3">
        <w:rPr>
          <w:rFonts w:asciiTheme="minorHAnsi" w:hAnsiTheme="minorHAnsi" w:cstheme="minorHAnsi"/>
          <w:b/>
          <w:bCs/>
        </w:rPr>
        <w:lastRenderedPageBreak/>
        <w:t xml:space="preserve">013 Kraków, Politechnika Śląska, ul. Akademicka 2A, 44-100 Gliwice, Uniwersytet Opolski, pl. Mikołaja Kopernika 11a, 45-040 Opole </w:t>
      </w:r>
      <w:r w:rsidRPr="006114C3">
        <w:rPr>
          <w:rFonts w:asciiTheme="minorHAnsi" w:hAnsiTheme="minorHAnsi" w:cstheme="minorHAnsi"/>
        </w:rPr>
        <w:t>oraz podmiotom, które na zlecenie beneficjenta uczestniczą w realizacji projektu</w:t>
      </w:r>
      <w:r w:rsidR="006114C3" w:rsidRPr="006114C3">
        <w:rPr>
          <w:rFonts w:asciiTheme="minorHAnsi" w:hAnsiTheme="minorHAnsi" w:cstheme="minorHAnsi"/>
        </w:rPr>
        <w:t>.</w:t>
      </w:r>
      <w:r w:rsidRPr="006114C3">
        <w:rPr>
          <w:rFonts w:asciiTheme="minorHAnsi" w:hAnsiTheme="minorHAnsi" w:cstheme="minorHAns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27F58" w:rsidRPr="006114C3" w:rsidRDefault="00327F58" w:rsidP="00327F58">
      <w:pPr>
        <w:pStyle w:val="Akapitzlist"/>
        <w:numPr>
          <w:ilvl w:val="0"/>
          <w:numId w:val="5"/>
        </w:numPr>
        <w:spacing w:before="120" w:after="120" w:line="360" w:lineRule="auto"/>
        <w:ind w:left="425" w:hanging="425"/>
        <w:contextualSpacing w:val="0"/>
        <w:rPr>
          <w:rFonts w:asciiTheme="minorHAnsi" w:hAnsiTheme="minorHAnsi" w:cstheme="minorHAnsi"/>
        </w:rPr>
      </w:pPr>
      <w:r w:rsidRPr="006114C3">
        <w:rPr>
          <w:rFonts w:asciiTheme="minorHAnsi" w:hAnsiTheme="minorHAnsi" w:cstheme="minorHAnsi"/>
        </w:rPr>
        <w:t>Moje dane osobowe nie będą przekazywane do państwa trzeciego lub organizacji międzynarodowej.</w:t>
      </w:r>
    </w:p>
    <w:p w:rsidR="00327F58" w:rsidRPr="006114C3" w:rsidRDefault="00327F58" w:rsidP="00327F58">
      <w:pPr>
        <w:pStyle w:val="Akapitzlist"/>
        <w:numPr>
          <w:ilvl w:val="0"/>
          <w:numId w:val="5"/>
        </w:numPr>
        <w:spacing w:before="120" w:after="120" w:line="360" w:lineRule="auto"/>
        <w:ind w:left="425" w:hanging="425"/>
        <w:contextualSpacing w:val="0"/>
        <w:rPr>
          <w:rFonts w:asciiTheme="minorHAnsi" w:hAnsiTheme="minorHAnsi" w:cstheme="minorHAnsi"/>
        </w:rPr>
      </w:pPr>
      <w:r w:rsidRPr="006114C3">
        <w:rPr>
          <w:rFonts w:asciiTheme="minorHAnsi" w:hAnsiTheme="minorHAnsi" w:cstheme="minorHAnsi"/>
        </w:rPr>
        <w:t>Moje dane osobowe nie będą poddawane zautomatyzowanemu podejmowaniu decyzji.</w:t>
      </w:r>
    </w:p>
    <w:p w:rsidR="00327F58" w:rsidRPr="006114C3" w:rsidRDefault="00327F58" w:rsidP="00327F58">
      <w:pPr>
        <w:pStyle w:val="Akapitzlist"/>
        <w:numPr>
          <w:ilvl w:val="0"/>
          <w:numId w:val="5"/>
        </w:numPr>
        <w:spacing w:before="120" w:after="120" w:line="360" w:lineRule="auto"/>
        <w:ind w:left="425" w:hanging="425"/>
        <w:contextualSpacing w:val="0"/>
        <w:rPr>
          <w:rFonts w:asciiTheme="minorHAnsi" w:hAnsiTheme="minorHAnsi" w:cstheme="minorHAnsi"/>
        </w:rPr>
      </w:pPr>
      <w:r w:rsidRPr="006114C3">
        <w:rPr>
          <w:rFonts w:asciiTheme="minorHAnsi" w:hAnsiTheme="minorHAnsi" w:cstheme="minorHAnsi"/>
        </w:rPr>
        <w:t>Moje dane osobowe będą przechowywane do czasu rozliczenia Programu Operacyjnego Wiedza Edukacja Rozwój 2014 -2020 oraz zakończenia archiwizowania dokumentacji.</w:t>
      </w:r>
    </w:p>
    <w:p w:rsidR="00327F58" w:rsidRPr="006114C3" w:rsidRDefault="00327F58" w:rsidP="00327F58">
      <w:pPr>
        <w:pStyle w:val="Akapitzlist"/>
        <w:numPr>
          <w:ilvl w:val="0"/>
          <w:numId w:val="5"/>
        </w:numPr>
        <w:spacing w:before="120" w:after="120" w:line="360" w:lineRule="auto"/>
        <w:ind w:left="425" w:hanging="425"/>
        <w:contextualSpacing w:val="0"/>
        <w:rPr>
          <w:rFonts w:asciiTheme="minorHAnsi" w:hAnsiTheme="minorHAnsi" w:cstheme="minorHAnsi"/>
        </w:rPr>
      </w:pPr>
      <w:r w:rsidRPr="006114C3">
        <w:rPr>
          <w:rFonts w:asciiTheme="minorHAnsi" w:hAnsiTheme="minorHAnsi" w:cstheme="minorHAnsi"/>
        </w:rPr>
        <w:t xml:space="preserve">Mogę skontaktować się z Inspektorem Ochrony Danych wysyłając wiadomość na adres poczty elektronicznej: </w:t>
      </w:r>
      <w:r w:rsidRPr="006114C3">
        <w:rPr>
          <w:rFonts w:asciiTheme="minorHAnsi" w:hAnsiTheme="minorHAnsi" w:cstheme="minorHAnsi"/>
          <w:b/>
        </w:rPr>
        <w:t>iod@miir.gov.pl</w:t>
      </w:r>
      <w:r w:rsidR="006114C3" w:rsidRPr="006114C3">
        <w:rPr>
          <w:rFonts w:asciiTheme="minorHAnsi" w:hAnsiTheme="minorHAnsi" w:cstheme="minorHAnsi"/>
        </w:rPr>
        <w:t>.</w:t>
      </w:r>
    </w:p>
    <w:p w:rsidR="00F0324A" w:rsidRPr="006114C3" w:rsidRDefault="00327F58" w:rsidP="00F0324A">
      <w:pPr>
        <w:pStyle w:val="Akapitzlist"/>
        <w:numPr>
          <w:ilvl w:val="0"/>
          <w:numId w:val="5"/>
        </w:numPr>
        <w:spacing w:before="120" w:after="120" w:line="360" w:lineRule="auto"/>
        <w:ind w:left="425" w:hanging="425"/>
        <w:contextualSpacing w:val="0"/>
        <w:rPr>
          <w:rFonts w:asciiTheme="minorHAnsi" w:hAnsiTheme="minorHAnsi" w:cstheme="minorHAnsi"/>
        </w:rPr>
      </w:pPr>
      <w:r w:rsidRPr="006114C3">
        <w:rPr>
          <w:rFonts w:asciiTheme="minorHAnsi" w:hAnsiTheme="minorHAnsi" w:cstheme="minorHAnsi"/>
        </w:rPr>
        <w:t>Mam prawo do wniesienia skargi do organu nadzorczego, którym jest Prezes Urzędu Ochrony Danych Osobowych.</w:t>
      </w:r>
    </w:p>
    <w:p w:rsidR="00327F58" w:rsidRPr="006114C3" w:rsidRDefault="00327F58" w:rsidP="00F0324A">
      <w:pPr>
        <w:pStyle w:val="Akapitzlist"/>
        <w:numPr>
          <w:ilvl w:val="0"/>
          <w:numId w:val="5"/>
        </w:numPr>
        <w:spacing w:before="120" w:after="120" w:line="360" w:lineRule="auto"/>
        <w:ind w:left="425" w:hanging="425"/>
        <w:contextualSpacing w:val="0"/>
        <w:rPr>
          <w:rFonts w:asciiTheme="minorHAnsi" w:hAnsiTheme="minorHAnsi" w:cstheme="minorHAnsi"/>
        </w:rPr>
      </w:pPr>
      <w:r w:rsidRPr="006114C3">
        <w:rPr>
          <w:rFonts w:asciiTheme="minorHAnsi" w:hAnsiTheme="minorHAnsi" w:cstheme="minorHAnsi"/>
        </w:rPr>
        <w:t>Mam prawo dostępu do treści swoich danych i ich sprostowania, usunięcia lub ograniczenia przetwarzania.</w:t>
      </w:r>
    </w:p>
    <w:p w:rsidR="00327F58" w:rsidRPr="006114C3" w:rsidRDefault="00327F58" w:rsidP="00327F58">
      <w:pPr>
        <w:rPr>
          <w:rFonts w:asciiTheme="minorHAnsi" w:hAnsiTheme="minorHAnsi" w:cstheme="minorHAnsi"/>
        </w:rPr>
      </w:pPr>
    </w:p>
    <w:p w:rsidR="00327F58" w:rsidRDefault="00327F58" w:rsidP="00327F58">
      <w:pPr>
        <w:rPr>
          <w:rFonts w:asciiTheme="minorHAnsi" w:hAnsiTheme="minorHAnsi" w:cstheme="minorHAnsi"/>
        </w:rPr>
      </w:pPr>
    </w:p>
    <w:p w:rsidR="006114C3" w:rsidRDefault="006114C3" w:rsidP="00327F58">
      <w:pPr>
        <w:rPr>
          <w:rFonts w:asciiTheme="minorHAnsi" w:hAnsiTheme="minorHAnsi" w:cstheme="minorHAnsi"/>
        </w:rPr>
      </w:pPr>
    </w:p>
    <w:p w:rsidR="006114C3" w:rsidRDefault="006114C3" w:rsidP="00327F58">
      <w:pPr>
        <w:rPr>
          <w:rFonts w:asciiTheme="minorHAnsi" w:hAnsiTheme="minorHAnsi" w:cstheme="minorHAnsi"/>
        </w:rPr>
      </w:pPr>
    </w:p>
    <w:p w:rsidR="006114C3" w:rsidRPr="006114C3" w:rsidRDefault="006114C3" w:rsidP="00327F58">
      <w:pPr>
        <w:rPr>
          <w:rFonts w:asciiTheme="minorHAnsi" w:hAnsiTheme="minorHAnsi" w:cstheme="minorHAnsi"/>
        </w:rPr>
      </w:pPr>
    </w:p>
    <w:p w:rsidR="00327F58" w:rsidRPr="006114C3" w:rsidRDefault="00327F58" w:rsidP="002618B3">
      <w:pPr>
        <w:rPr>
          <w:rFonts w:asciiTheme="minorHAnsi" w:hAnsiTheme="minorHAnsi" w:cstheme="minorHAnsi"/>
        </w:rPr>
      </w:pPr>
      <w:r w:rsidRPr="006114C3">
        <w:rPr>
          <w:rFonts w:asciiTheme="minorHAnsi" w:hAnsiTheme="minorHAnsi" w:cstheme="minorHAnsi"/>
        </w:rPr>
        <w:t>…..………………………………………</w:t>
      </w:r>
      <w:r w:rsidR="002618B3" w:rsidRPr="006114C3">
        <w:rPr>
          <w:rFonts w:asciiTheme="minorHAnsi" w:hAnsiTheme="minorHAnsi" w:cstheme="minorHAnsi"/>
        </w:rPr>
        <w:tab/>
      </w:r>
      <w:r w:rsidRPr="006114C3">
        <w:rPr>
          <w:rFonts w:asciiTheme="minorHAnsi" w:hAnsiTheme="minorHAnsi" w:cstheme="minorHAnsi"/>
        </w:rPr>
        <w:tab/>
      </w:r>
      <w:r w:rsidR="002D4571" w:rsidRPr="006114C3">
        <w:rPr>
          <w:rFonts w:asciiTheme="minorHAnsi" w:hAnsiTheme="minorHAnsi" w:cstheme="minorHAnsi"/>
        </w:rPr>
        <w:tab/>
      </w:r>
      <w:r w:rsidR="002D4571" w:rsidRPr="006114C3">
        <w:rPr>
          <w:rFonts w:asciiTheme="minorHAnsi" w:hAnsiTheme="minorHAnsi" w:cstheme="minorHAnsi"/>
        </w:rPr>
        <w:tab/>
      </w:r>
      <w:r w:rsidR="002D4571" w:rsidRPr="006114C3">
        <w:rPr>
          <w:rFonts w:asciiTheme="minorHAnsi" w:hAnsiTheme="minorHAnsi" w:cstheme="minorHAnsi"/>
        </w:rPr>
        <w:tab/>
      </w:r>
      <w:r w:rsidR="002D4571" w:rsidRPr="006114C3">
        <w:rPr>
          <w:rFonts w:asciiTheme="minorHAnsi" w:hAnsiTheme="minorHAnsi" w:cstheme="minorHAnsi"/>
        </w:rPr>
        <w:tab/>
      </w:r>
      <w:r w:rsidR="002618B3" w:rsidRPr="006114C3">
        <w:rPr>
          <w:rFonts w:asciiTheme="minorHAnsi" w:hAnsiTheme="minorHAnsi" w:cstheme="minorHAnsi"/>
        </w:rPr>
        <w:t>……</w:t>
      </w:r>
      <w:r w:rsidRPr="006114C3">
        <w:rPr>
          <w:rFonts w:asciiTheme="minorHAnsi" w:hAnsiTheme="minorHAnsi" w:cstheme="minorHAnsi"/>
        </w:rPr>
        <w:t>……………………………………………</w:t>
      </w:r>
    </w:p>
    <w:p w:rsidR="002618B3" w:rsidRPr="006114C3" w:rsidRDefault="00327F58" w:rsidP="002618B3">
      <w:pPr>
        <w:spacing w:after="0" w:line="240" w:lineRule="auto"/>
        <w:jc w:val="center"/>
        <w:rPr>
          <w:rFonts w:asciiTheme="minorHAnsi" w:hAnsiTheme="minorHAnsi" w:cstheme="minorHAnsi"/>
        </w:rPr>
      </w:pPr>
      <w:r w:rsidRPr="006114C3">
        <w:rPr>
          <w:rFonts w:asciiTheme="minorHAnsi" w:hAnsiTheme="minorHAnsi" w:cstheme="minorHAnsi"/>
        </w:rPr>
        <w:t>MIEJSCOWOŚĆ I DATA</w:t>
      </w:r>
      <w:r w:rsidR="002D4571" w:rsidRPr="006114C3">
        <w:rPr>
          <w:rFonts w:asciiTheme="minorHAnsi" w:hAnsiTheme="minorHAnsi" w:cstheme="minorHAnsi"/>
        </w:rPr>
        <w:tab/>
      </w:r>
      <w:r w:rsidR="002D4571" w:rsidRPr="006114C3">
        <w:rPr>
          <w:rFonts w:asciiTheme="minorHAnsi" w:hAnsiTheme="minorHAnsi" w:cstheme="minorHAnsi"/>
        </w:rPr>
        <w:tab/>
      </w:r>
      <w:r w:rsidR="002D4571" w:rsidRPr="006114C3">
        <w:rPr>
          <w:rFonts w:asciiTheme="minorHAnsi" w:hAnsiTheme="minorHAnsi" w:cstheme="minorHAnsi"/>
        </w:rPr>
        <w:tab/>
      </w:r>
      <w:r w:rsidR="002D4571" w:rsidRPr="006114C3">
        <w:rPr>
          <w:rFonts w:asciiTheme="minorHAnsi" w:hAnsiTheme="minorHAnsi" w:cstheme="minorHAnsi"/>
        </w:rPr>
        <w:tab/>
      </w:r>
      <w:r w:rsidRPr="006114C3">
        <w:rPr>
          <w:rFonts w:asciiTheme="minorHAnsi" w:hAnsiTheme="minorHAnsi" w:cstheme="minorHAnsi"/>
        </w:rPr>
        <w:tab/>
      </w:r>
      <w:r w:rsidR="002618B3" w:rsidRPr="006114C3">
        <w:rPr>
          <w:rFonts w:asciiTheme="minorHAnsi" w:hAnsiTheme="minorHAnsi" w:cstheme="minorHAnsi"/>
        </w:rPr>
        <w:tab/>
      </w:r>
      <w:r w:rsidRPr="006114C3">
        <w:rPr>
          <w:rFonts w:asciiTheme="minorHAnsi" w:hAnsiTheme="minorHAnsi" w:cstheme="minorHAnsi"/>
        </w:rPr>
        <w:t xml:space="preserve">CZYTELNY PODPIS </w:t>
      </w:r>
      <w:r w:rsidR="002D4571" w:rsidRPr="006114C3">
        <w:rPr>
          <w:rFonts w:asciiTheme="minorHAnsi" w:hAnsiTheme="minorHAnsi" w:cstheme="minorHAnsi"/>
        </w:rPr>
        <w:t xml:space="preserve">CZŁONKA </w:t>
      </w:r>
      <w:r w:rsidR="002618B3" w:rsidRPr="006114C3">
        <w:rPr>
          <w:rFonts w:asciiTheme="minorHAnsi" w:hAnsiTheme="minorHAnsi" w:cstheme="minorHAnsi"/>
        </w:rPr>
        <w:t>SRK</w:t>
      </w:r>
      <w:r w:rsidR="002D4571" w:rsidRPr="006114C3">
        <w:rPr>
          <w:rFonts w:asciiTheme="minorHAnsi" w:hAnsiTheme="minorHAnsi" w:cstheme="minorHAnsi"/>
        </w:rPr>
        <w:t>/</w:t>
      </w:r>
    </w:p>
    <w:p w:rsidR="00327F58" w:rsidRPr="006114C3" w:rsidRDefault="002D4571" w:rsidP="002618B3">
      <w:pPr>
        <w:spacing w:after="0" w:line="240" w:lineRule="auto"/>
        <w:ind w:left="4956" w:firstLine="708"/>
        <w:jc w:val="center"/>
        <w:rPr>
          <w:rFonts w:asciiTheme="minorHAnsi" w:hAnsiTheme="minorHAnsi" w:cstheme="minorHAnsi"/>
        </w:rPr>
      </w:pPr>
      <w:r w:rsidRPr="006114C3">
        <w:rPr>
          <w:rFonts w:asciiTheme="minorHAnsi" w:hAnsiTheme="minorHAnsi" w:cstheme="minorHAnsi"/>
        </w:rPr>
        <w:t xml:space="preserve">KANDYDATA NA CZŁONKA </w:t>
      </w:r>
      <w:r w:rsidR="002618B3" w:rsidRPr="006114C3">
        <w:rPr>
          <w:rFonts w:asciiTheme="minorHAnsi" w:hAnsiTheme="minorHAnsi" w:cstheme="minorHAnsi"/>
        </w:rPr>
        <w:t>SRK</w:t>
      </w:r>
      <w:r w:rsidR="00327F58" w:rsidRPr="006114C3">
        <w:rPr>
          <w:rFonts w:asciiTheme="minorHAnsi" w:hAnsiTheme="minorHAnsi" w:cstheme="minorHAnsi"/>
        </w:rPr>
        <w:t>*</w:t>
      </w:r>
    </w:p>
    <w:sectPr w:rsidR="00327F58" w:rsidRPr="006114C3" w:rsidSect="002618B3">
      <w:headerReference w:type="default" r:id="rId8"/>
      <w:pgSz w:w="11906" w:h="16838"/>
      <w:pgMar w:top="1135" w:right="1133" w:bottom="2127" w:left="993"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5FD" w:rsidRDefault="00AE55FD" w:rsidP="007D2E22">
      <w:pPr>
        <w:spacing w:after="0" w:line="240" w:lineRule="auto"/>
      </w:pPr>
      <w:r>
        <w:separator/>
      </w:r>
    </w:p>
  </w:endnote>
  <w:endnote w:type="continuationSeparator" w:id="0">
    <w:p w:rsidR="00AE55FD" w:rsidRDefault="00AE55FD" w:rsidP="007D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5FD" w:rsidRDefault="00AE55FD" w:rsidP="007D2E22">
      <w:pPr>
        <w:spacing w:after="0" w:line="240" w:lineRule="auto"/>
      </w:pPr>
      <w:r>
        <w:separator/>
      </w:r>
    </w:p>
  </w:footnote>
  <w:footnote w:type="continuationSeparator" w:id="0">
    <w:p w:rsidR="00AE55FD" w:rsidRDefault="00AE55FD" w:rsidP="007D2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063002"/>
      <w:docPartObj>
        <w:docPartGallery w:val="Page Numbers (Top of Page)"/>
        <w:docPartUnique/>
      </w:docPartObj>
    </w:sdtPr>
    <w:sdtEndPr>
      <w:rPr>
        <w:sz w:val="20"/>
        <w:szCs w:val="20"/>
      </w:rPr>
    </w:sdtEndPr>
    <w:sdtContent>
      <w:p w:rsidR="00327F58" w:rsidRDefault="00327F58">
        <w:pPr>
          <w:pStyle w:val="Nagwek"/>
          <w:jc w:val="right"/>
        </w:pPr>
      </w:p>
      <w:p w:rsidR="00327F58" w:rsidRDefault="00327F58">
        <w:pPr>
          <w:pStyle w:val="Nagwek"/>
          <w:jc w:val="right"/>
          <w:rPr>
            <w:sz w:val="20"/>
            <w:szCs w:val="20"/>
          </w:rPr>
        </w:pPr>
      </w:p>
      <w:p w:rsidR="00327F58" w:rsidRPr="00327F58" w:rsidRDefault="00327F58">
        <w:pPr>
          <w:pStyle w:val="Nagwek"/>
          <w:jc w:val="right"/>
          <w:rPr>
            <w:sz w:val="20"/>
            <w:szCs w:val="20"/>
          </w:rPr>
        </w:pPr>
        <w:r w:rsidRPr="00327F58">
          <w:rPr>
            <w:sz w:val="20"/>
            <w:szCs w:val="20"/>
          </w:rPr>
          <w:t xml:space="preserve">Strona </w:t>
        </w:r>
        <w:r w:rsidRPr="00327F58">
          <w:rPr>
            <w:b/>
            <w:bCs/>
            <w:sz w:val="20"/>
            <w:szCs w:val="20"/>
          </w:rPr>
          <w:fldChar w:fldCharType="begin"/>
        </w:r>
        <w:r w:rsidRPr="00327F58">
          <w:rPr>
            <w:b/>
            <w:bCs/>
            <w:sz w:val="20"/>
            <w:szCs w:val="20"/>
          </w:rPr>
          <w:instrText>PAGE</w:instrText>
        </w:r>
        <w:r w:rsidRPr="00327F58">
          <w:rPr>
            <w:b/>
            <w:bCs/>
            <w:sz w:val="20"/>
            <w:szCs w:val="20"/>
          </w:rPr>
          <w:fldChar w:fldCharType="separate"/>
        </w:r>
        <w:r w:rsidR="002618B3">
          <w:rPr>
            <w:b/>
            <w:bCs/>
            <w:noProof/>
            <w:sz w:val="20"/>
            <w:szCs w:val="20"/>
          </w:rPr>
          <w:t>2</w:t>
        </w:r>
        <w:r w:rsidRPr="00327F58">
          <w:rPr>
            <w:b/>
            <w:bCs/>
            <w:sz w:val="20"/>
            <w:szCs w:val="20"/>
          </w:rPr>
          <w:fldChar w:fldCharType="end"/>
        </w:r>
        <w:r w:rsidRPr="00327F58">
          <w:rPr>
            <w:sz w:val="20"/>
            <w:szCs w:val="20"/>
          </w:rPr>
          <w:t xml:space="preserve"> z </w:t>
        </w:r>
        <w:r w:rsidRPr="00327F58">
          <w:rPr>
            <w:b/>
            <w:bCs/>
            <w:sz w:val="20"/>
            <w:szCs w:val="20"/>
          </w:rPr>
          <w:fldChar w:fldCharType="begin"/>
        </w:r>
        <w:r w:rsidRPr="00327F58">
          <w:rPr>
            <w:b/>
            <w:bCs/>
            <w:sz w:val="20"/>
            <w:szCs w:val="20"/>
          </w:rPr>
          <w:instrText>NUMPAGES</w:instrText>
        </w:r>
        <w:r w:rsidRPr="00327F58">
          <w:rPr>
            <w:b/>
            <w:bCs/>
            <w:sz w:val="20"/>
            <w:szCs w:val="20"/>
          </w:rPr>
          <w:fldChar w:fldCharType="separate"/>
        </w:r>
        <w:r w:rsidR="002618B3">
          <w:rPr>
            <w:b/>
            <w:bCs/>
            <w:noProof/>
            <w:sz w:val="20"/>
            <w:szCs w:val="20"/>
          </w:rPr>
          <w:t>4</w:t>
        </w:r>
        <w:r w:rsidRPr="00327F58">
          <w:rPr>
            <w:b/>
            <w:bCs/>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singleLevel"/>
    <w:tmpl w:val="00000014"/>
    <w:name w:val="WW8Num20"/>
    <w:lvl w:ilvl="0">
      <w:start w:val="1"/>
      <w:numFmt w:val="lowerLetter"/>
      <w:lvlText w:val="%1)"/>
      <w:lvlJc w:val="left"/>
      <w:pPr>
        <w:tabs>
          <w:tab w:val="num" w:pos="0"/>
        </w:tabs>
        <w:ind w:left="1080" w:hanging="360"/>
      </w:pPr>
      <w:rPr>
        <w:rFonts w:cs="Calibri"/>
        <w:sz w:val="24"/>
        <w:szCs w:val="24"/>
      </w:rPr>
    </w:lvl>
  </w:abstractNum>
  <w:abstractNum w:abstractNumId="1"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2"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 w15:restartNumberingAfterBreak="0">
    <w:nsid w:val="1D531F68"/>
    <w:multiLevelType w:val="hybridMultilevel"/>
    <w:tmpl w:val="467EB1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63059C"/>
    <w:multiLevelType w:val="hybridMultilevel"/>
    <w:tmpl w:val="FED619E6"/>
    <w:lvl w:ilvl="0" w:tplc="58D2E000">
      <w:start w:val="1"/>
      <w:numFmt w:val="decimal"/>
      <w:lvlText w:val="%1."/>
      <w:lvlJc w:val="left"/>
      <w:pPr>
        <w:ind w:left="780" w:hanging="420"/>
      </w:pPr>
      <w:rPr>
        <w:rFonts w:hint="default"/>
      </w:rPr>
    </w:lvl>
    <w:lvl w:ilvl="1" w:tplc="086ED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EC32EF"/>
    <w:multiLevelType w:val="hybridMultilevel"/>
    <w:tmpl w:val="7AAA35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CD7612"/>
    <w:multiLevelType w:val="hybridMultilevel"/>
    <w:tmpl w:val="3320AA68"/>
    <w:lvl w:ilvl="0" w:tplc="2C2E56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42601CB0"/>
    <w:multiLevelType w:val="hybridMultilevel"/>
    <w:tmpl w:val="51CA347E"/>
    <w:lvl w:ilvl="0" w:tplc="5E08C5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AD168B"/>
    <w:multiLevelType w:val="hybridMultilevel"/>
    <w:tmpl w:val="F0F6C86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E22"/>
    <w:rsid w:val="00130B20"/>
    <w:rsid w:val="002378BD"/>
    <w:rsid w:val="002445F8"/>
    <w:rsid w:val="002618B3"/>
    <w:rsid w:val="002D0F1D"/>
    <w:rsid w:val="002D4571"/>
    <w:rsid w:val="003072E4"/>
    <w:rsid w:val="00327F58"/>
    <w:rsid w:val="0034774B"/>
    <w:rsid w:val="006114C3"/>
    <w:rsid w:val="007D2E22"/>
    <w:rsid w:val="007D7C71"/>
    <w:rsid w:val="007F22AC"/>
    <w:rsid w:val="00833873"/>
    <w:rsid w:val="00A32FC8"/>
    <w:rsid w:val="00A47EAA"/>
    <w:rsid w:val="00A84562"/>
    <w:rsid w:val="00AE55FD"/>
    <w:rsid w:val="00B76040"/>
    <w:rsid w:val="00C857AD"/>
    <w:rsid w:val="00E62382"/>
    <w:rsid w:val="00F0324A"/>
    <w:rsid w:val="00F83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EF4B9"/>
  <w15:chartTrackingRefBased/>
  <w15:docId w15:val="{1F7FDCFD-B4CA-4817-A313-5843F20F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D2E22"/>
    <w:pPr>
      <w:suppressAutoHyphens/>
      <w:spacing w:after="200" w:line="276" w:lineRule="auto"/>
    </w:pPr>
    <w:rPr>
      <w:rFonts w:ascii="Calibri" w:eastAsia="Times New Roman"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7D2E22"/>
    <w:rPr>
      <w:vertAlign w:val="superscript"/>
    </w:rPr>
  </w:style>
  <w:style w:type="character" w:styleId="Odwoanieprzypisudolnego">
    <w:name w:val="footnote reference"/>
    <w:uiPriority w:val="99"/>
    <w:rsid w:val="007D2E22"/>
    <w:rPr>
      <w:vertAlign w:val="superscript"/>
    </w:rPr>
  </w:style>
  <w:style w:type="paragraph" w:styleId="Tekstpodstawowy">
    <w:name w:val="Body Text"/>
    <w:basedOn w:val="Normalny"/>
    <w:link w:val="TekstpodstawowyZnak1"/>
    <w:rsid w:val="007D2E22"/>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uiPriority w:val="99"/>
    <w:semiHidden/>
    <w:rsid w:val="007D2E22"/>
    <w:rPr>
      <w:rFonts w:ascii="Calibri" w:eastAsia="Times New Roman" w:hAnsi="Calibri" w:cs="Times New Roman"/>
      <w:lang w:eastAsia="zh-CN"/>
    </w:rPr>
  </w:style>
  <w:style w:type="character" w:customStyle="1" w:styleId="TekstpodstawowyZnak1">
    <w:name w:val="Tekst podstawowy Znak1"/>
    <w:link w:val="Tekstpodstawowy"/>
    <w:rsid w:val="007D2E22"/>
    <w:rPr>
      <w:rFonts w:ascii="Times New Roman" w:eastAsia="Times New Roman" w:hAnsi="Times New Roman" w:cs="Times New Roman"/>
      <w:sz w:val="24"/>
      <w:szCs w:val="24"/>
      <w:lang w:eastAsia="zh-CN"/>
    </w:rPr>
  </w:style>
  <w:style w:type="paragraph" w:styleId="Tekstprzypisudolnego">
    <w:name w:val="footnote text"/>
    <w:aliases w:val="Podrozdział,Footnote,Podrozdział Znak,Podrozdzia3"/>
    <w:basedOn w:val="Normalny"/>
    <w:link w:val="TekstprzypisudolnegoZnak1"/>
    <w:uiPriority w:val="99"/>
    <w:rsid w:val="007D2E22"/>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uiPriority w:val="99"/>
    <w:semiHidden/>
    <w:rsid w:val="007D2E22"/>
    <w:rPr>
      <w:rFonts w:ascii="Calibri" w:eastAsia="Times New Roman" w:hAnsi="Calibri" w:cs="Times New Roman"/>
      <w:sz w:val="20"/>
      <w:szCs w:val="20"/>
      <w:lang w:eastAsia="zh-CN"/>
    </w:rPr>
  </w:style>
  <w:style w:type="character" w:customStyle="1" w:styleId="TekstprzypisudolnegoZnak1">
    <w:name w:val="Tekst przypisu dolnego Znak1"/>
    <w:aliases w:val="Podrozdział Znak1,Footnote Znak,Podrozdział Znak Znak,Podrozdzia3 Znak"/>
    <w:link w:val="Tekstprzypisudolnego"/>
    <w:uiPriority w:val="99"/>
    <w:locked/>
    <w:rsid w:val="007D2E22"/>
    <w:rPr>
      <w:rFonts w:ascii="Times New Roman" w:eastAsia="Times New Roman" w:hAnsi="Times New Roman" w:cs="Times New Roman"/>
      <w:sz w:val="20"/>
      <w:szCs w:val="20"/>
      <w:lang w:eastAsia="zh-CN"/>
    </w:rPr>
  </w:style>
  <w:style w:type="paragraph" w:styleId="Nagwek">
    <w:name w:val="header"/>
    <w:basedOn w:val="Normalny"/>
    <w:link w:val="NagwekZnak"/>
    <w:uiPriority w:val="99"/>
    <w:unhideWhenUsed/>
    <w:rsid w:val="00A47E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7EAA"/>
    <w:rPr>
      <w:rFonts w:ascii="Calibri" w:eastAsia="Times New Roman" w:hAnsi="Calibri" w:cs="Times New Roman"/>
      <w:lang w:eastAsia="zh-CN"/>
    </w:rPr>
  </w:style>
  <w:style w:type="paragraph" w:styleId="Stopka">
    <w:name w:val="footer"/>
    <w:basedOn w:val="Normalny"/>
    <w:link w:val="StopkaZnak"/>
    <w:uiPriority w:val="99"/>
    <w:unhideWhenUsed/>
    <w:rsid w:val="00A47E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7EAA"/>
    <w:rPr>
      <w:rFonts w:ascii="Calibri" w:eastAsia="Times New Roman" w:hAnsi="Calibri" w:cs="Times New Roman"/>
      <w:lang w:eastAsia="zh-CN"/>
    </w:rPr>
  </w:style>
  <w:style w:type="paragraph" w:styleId="Tekstdymka">
    <w:name w:val="Balloon Text"/>
    <w:basedOn w:val="Normalny"/>
    <w:link w:val="TekstdymkaZnak"/>
    <w:uiPriority w:val="99"/>
    <w:semiHidden/>
    <w:unhideWhenUsed/>
    <w:rsid w:val="00A845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4562"/>
    <w:rPr>
      <w:rFonts w:ascii="Segoe UI" w:eastAsia="Times New Roman" w:hAnsi="Segoe UI" w:cs="Segoe UI"/>
      <w:sz w:val="18"/>
      <w:szCs w:val="18"/>
      <w:lang w:eastAsia="zh-CN"/>
    </w:rPr>
  </w:style>
  <w:style w:type="paragraph" w:styleId="Akapitzlist">
    <w:name w:val="List Paragraph"/>
    <w:basedOn w:val="Normalny"/>
    <w:uiPriority w:val="34"/>
    <w:qFormat/>
    <w:rsid w:val="00327F58"/>
    <w:pPr>
      <w:ind w:left="720"/>
      <w:contextualSpacing/>
    </w:pPr>
  </w:style>
  <w:style w:type="paragraph" w:styleId="NormalnyWeb">
    <w:name w:val="Normal (Web)"/>
    <w:basedOn w:val="Normalny"/>
    <w:uiPriority w:val="99"/>
    <w:unhideWhenUsed/>
    <w:rsid w:val="006114C3"/>
    <w:pPr>
      <w:suppressAutoHyphens w:val="0"/>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99818">
      <w:bodyDiv w:val="1"/>
      <w:marLeft w:val="0"/>
      <w:marRight w:val="0"/>
      <w:marTop w:val="0"/>
      <w:marBottom w:val="0"/>
      <w:divBdr>
        <w:top w:val="none" w:sz="0" w:space="0" w:color="auto"/>
        <w:left w:val="none" w:sz="0" w:space="0" w:color="auto"/>
        <w:bottom w:val="none" w:sz="0" w:space="0" w:color="auto"/>
        <w:right w:val="none" w:sz="0" w:space="0" w:color="auto"/>
      </w:divBdr>
      <w:divsChild>
        <w:div w:id="1351764573">
          <w:marLeft w:val="0"/>
          <w:marRight w:val="0"/>
          <w:marTop w:val="0"/>
          <w:marBottom w:val="0"/>
          <w:divBdr>
            <w:top w:val="none" w:sz="0" w:space="0" w:color="auto"/>
            <w:left w:val="none" w:sz="0" w:space="0" w:color="auto"/>
            <w:bottom w:val="none" w:sz="0" w:space="0" w:color="auto"/>
            <w:right w:val="none" w:sz="0" w:space="0" w:color="auto"/>
          </w:divBdr>
          <w:divsChild>
            <w:div w:id="425226313">
              <w:marLeft w:val="0"/>
              <w:marRight w:val="0"/>
              <w:marTop w:val="0"/>
              <w:marBottom w:val="0"/>
              <w:divBdr>
                <w:top w:val="none" w:sz="0" w:space="0" w:color="auto"/>
                <w:left w:val="none" w:sz="0" w:space="0" w:color="auto"/>
                <w:bottom w:val="none" w:sz="0" w:space="0" w:color="auto"/>
                <w:right w:val="none" w:sz="0" w:space="0" w:color="auto"/>
              </w:divBdr>
              <w:divsChild>
                <w:div w:id="740561642">
                  <w:marLeft w:val="0"/>
                  <w:marRight w:val="0"/>
                  <w:marTop w:val="0"/>
                  <w:marBottom w:val="0"/>
                  <w:divBdr>
                    <w:top w:val="none" w:sz="0" w:space="0" w:color="auto"/>
                    <w:left w:val="none" w:sz="0" w:space="0" w:color="auto"/>
                    <w:bottom w:val="none" w:sz="0" w:space="0" w:color="auto"/>
                    <w:right w:val="none" w:sz="0" w:space="0" w:color="auto"/>
                  </w:divBdr>
                  <w:divsChild>
                    <w:div w:id="2332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1274</Words>
  <Characters>7649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Górecki Hubert</dc:creator>
  <cp:keywords/>
  <dc:description/>
  <cp:lastModifiedBy>Piotr Fałek</cp:lastModifiedBy>
  <cp:revision>3</cp:revision>
  <cp:lastPrinted>2019-10-07T09:38:00Z</cp:lastPrinted>
  <dcterms:created xsi:type="dcterms:W3CDTF">2019-10-03T06:55:00Z</dcterms:created>
  <dcterms:modified xsi:type="dcterms:W3CDTF">2019-10-07T09:38:00Z</dcterms:modified>
</cp:coreProperties>
</file>